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0449742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795E1F">
        <w:rPr>
          <w:rFonts w:eastAsia="Times New Roman"/>
          <w:lang w:eastAsia="ru-RU"/>
        </w:rPr>
        <w:t>2</w:t>
      </w:r>
      <w:r w:rsidR="00EC6483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C000CF">
        <w:rPr>
          <w:rFonts w:eastAsia="Times New Roman"/>
          <w:lang w:eastAsia="ru-RU"/>
        </w:rPr>
        <w:t>959</w:t>
      </w:r>
    </w:p>
    <w:p w14:paraId="0DF3D702" w14:textId="77777777" w:rsidR="000961EF" w:rsidRPr="00C000CF" w:rsidRDefault="000961EF" w:rsidP="00C000CF">
      <w:pPr>
        <w:ind w:firstLine="0"/>
        <w:jc w:val="center"/>
        <w:rPr>
          <w:b/>
          <w:bCs/>
        </w:rPr>
      </w:pPr>
    </w:p>
    <w:p w14:paraId="5B26B9B2" w14:textId="77777777" w:rsidR="00C000CF" w:rsidRPr="00C000CF" w:rsidRDefault="00C000CF" w:rsidP="00C000CF">
      <w:pPr>
        <w:ind w:firstLine="0"/>
        <w:jc w:val="center"/>
        <w:rPr>
          <w:b/>
          <w:bCs/>
        </w:rPr>
      </w:pPr>
      <w:r w:rsidRPr="00C000CF">
        <w:rPr>
          <w:b/>
          <w:bCs/>
        </w:rPr>
        <w:t xml:space="preserve">О подготовке проекта межевания территории в целях перераспределения земельного участка с кадастровым номером 52:17:0070315:144, по адресу: Нижегородская область, </w:t>
      </w:r>
      <w:proofErr w:type="spellStart"/>
      <w:r w:rsidRPr="00C000CF">
        <w:rPr>
          <w:b/>
          <w:bCs/>
        </w:rPr>
        <w:t>Балахнинский</w:t>
      </w:r>
      <w:proofErr w:type="spellEnd"/>
      <w:r w:rsidRPr="00C000CF">
        <w:rPr>
          <w:b/>
          <w:bCs/>
        </w:rPr>
        <w:t xml:space="preserve"> муниципальный округ, </w:t>
      </w:r>
      <w:proofErr w:type="spellStart"/>
      <w:r w:rsidRPr="00C000CF">
        <w:rPr>
          <w:b/>
          <w:bCs/>
        </w:rPr>
        <w:t>р.п</w:t>
      </w:r>
      <w:proofErr w:type="spellEnd"/>
      <w:r w:rsidRPr="00C000CF">
        <w:rPr>
          <w:b/>
          <w:bCs/>
        </w:rPr>
        <w:t xml:space="preserve">. Большое Козино, проулок Энергетиков, земельный участок 3 и земельного участка с кадастровым номером 52:17:0070315:145 по адресу: Нижегородская область, </w:t>
      </w:r>
      <w:proofErr w:type="spellStart"/>
      <w:r w:rsidRPr="00C000CF">
        <w:rPr>
          <w:b/>
          <w:bCs/>
        </w:rPr>
        <w:t>Балахнинский</w:t>
      </w:r>
      <w:proofErr w:type="spellEnd"/>
      <w:r w:rsidRPr="00C000CF">
        <w:rPr>
          <w:b/>
          <w:bCs/>
        </w:rPr>
        <w:t xml:space="preserve"> муниципальный округ, </w:t>
      </w:r>
      <w:proofErr w:type="spellStart"/>
      <w:r w:rsidRPr="00C000CF">
        <w:rPr>
          <w:b/>
          <w:bCs/>
        </w:rPr>
        <w:t>р.п</w:t>
      </w:r>
      <w:proofErr w:type="spellEnd"/>
      <w:r w:rsidRPr="00C000CF">
        <w:rPr>
          <w:b/>
          <w:bCs/>
        </w:rPr>
        <w:t>. Большое Козино, проулок Энергетиков, земельный участок 2, для исключения чересполосицы и изломанности границ</w:t>
      </w:r>
    </w:p>
    <w:p w14:paraId="35D9B18F" w14:textId="77777777" w:rsidR="005B152B" w:rsidRPr="00C000CF" w:rsidRDefault="005B152B" w:rsidP="00C000CF">
      <w:pPr>
        <w:ind w:firstLine="0"/>
        <w:jc w:val="center"/>
        <w:rPr>
          <w:b/>
          <w:bCs/>
        </w:rPr>
      </w:pPr>
    </w:p>
    <w:p w14:paraId="20892B45" w14:textId="5DE8371E" w:rsidR="00C000CF" w:rsidRPr="00C000CF" w:rsidRDefault="00C000CF" w:rsidP="003D4CCF">
      <w:pPr>
        <w:spacing w:line="312" w:lineRule="auto"/>
        <w:ind w:firstLine="567"/>
        <w:rPr>
          <w:b/>
          <w:bCs/>
        </w:rPr>
      </w:pPr>
      <w:r w:rsidRPr="00C000CF">
        <w:t xml:space="preserve">В соответствии со статьями 8, 41, 43, 45, 46 </w:t>
      </w:r>
      <w:r w:rsidRPr="000222FB">
        <w:t>Градостроительного кодекса Российской Федерации</w:t>
      </w:r>
      <w:r w:rsidRPr="00C000CF">
        <w:t xml:space="preserve">, статьей 39.28 </w:t>
      </w:r>
      <w:r w:rsidRPr="000222FB">
        <w:t>Земельного кодекса Российской Федерации</w:t>
      </w:r>
      <w:r w:rsidRPr="00C000CF">
        <w:t xml:space="preserve">, руководствуясь Уставом </w:t>
      </w:r>
      <w:proofErr w:type="spellStart"/>
      <w:r w:rsidRPr="00C000CF">
        <w:t>Балахнинского</w:t>
      </w:r>
      <w:proofErr w:type="spellEnd"/>
      <w:r w:rsidRPr="00C000CF">
        <w:t xml:space="preserve"> муниципального округа Нижегородской области, в связи с обращением Общества с ограниченной ответственность «Техник» (далее – ООО «Техник»)</w:t>
      </w:r>
      <w:r>
        <w:t xml:space="preserve"> </w:t>
      </w:r>
      <w:proofErr w:type="gramStart"/>
      <w:r w:rsidRPr="00C000CF">
        <w:rPr>
          <w:b/>
          <w:bCs/>
        </w:rPr>
        <w:t>п</w:t>
      </w:r>
      <w:proofErr w:type="gramEnd"/>
      <w:r w:rsidRPr="00C000CF">
        <w:rPr>
          <w:b/>
          <w:bCs/>
        </w:rPr>
        <w:t xml:space="preserve"> о с т а н о в л я е т:</w:t>
      </w:r>
    </w:p>
    <w:p w14:paraId="494DC6C4" w14:textId="08132B21" w:rsidR="00C000CF" w:rsidRPr="00C000CF" w:rsidRDefault="00C000CF" w:rsidP="003D4CCF">
      <w:pPr>
        <w:spacing w:line="312" w:lineRule="auto"/>
        <w:ind w:firstLine="567"/>
      </w:pPr>
      <w:r>
        <w:t xml:space="preserve">1. </w:t>
      </w:r>
      <w:r w:rsidRPr="00C000CF">
        <w:t xml:space="preserve">Разрешить ООО «Техник» подготовку проекта межевания территории в целях перераспределения земельного участка с кадастровым номером 52:17:0070315:144, по адресу: Нижегородская область, </w:t>
      </w:r>
      <w:proofErr w:type="spellStart"/>
      <w:r w:rsidRPr="00C000CF">
        <w:t>Балахнинский</w:t>
      </w:r>
      <w:proofErr w:type="spellEnd"/>
      <w:r w:rsidRPr="00C000CF">
        <w:t xml:space="preserve"> муниципальный округ, </w:t>
      </w:r>
      <w:proofErr w:type="spellStart"/>
      <w:r w:rsidRPr="00C000CF">
        <w:t>р.п</w:t>
      </w:r>
      <w:proofErr w:type="spellEnd"/>
      <w:r w:rsidRPr="00C000CF">
        <w:t xml:space="preserve">. Большое Козино, проулок Энергетиков, земельный участок 3 и земельного участка с кадастровым номером 52:17:0070315:145 по адресу: Нижегородская область, </w:t>
      </w:r>
      <w:proofErr w:type="spellStart"/>
      <w:r w:rsidRPr="00C000CF">
        <w:t>Балахнинский</w:t>
      </w:r>
      <w:proofErr w:type="spellEnd"/>
      <w:r w:rsidRPr="00C000CF">
        <w:t xml:space="preserve"> муниципальный округ, </w:t>
      </w:r>
      <w:proofErr w:type="spellStart"/>
      <w:r w:rsidRPr="00C000CF">
        <w:t>р.п</w:t>
      </w:r>
      <w:proofErr w:type="spellEnd"/>
      <w:r w:rsidRPr="00C000CF">
        <w:t>. Большое Козино, проулок Энергетиков, земельный участок 2, для исключения чересполосицы и изломанности границ (далее – проект межевания территории) за счет собственных средств, в границах согласно приложению № 1 к настоящему постановлению.</w:t>
      </w:r>
    </w:p>
    <w:p w14:paraId="47CF18BB" w14:textId="2D37CD78" w:rsidR="00C000CF" w:rsidRPr="00C000CF" w:rsidRDefault="00C000CF" w:rsidP="003D4CCF">
      <w:pPr>
        <w:spacing w:line="312" w:lineRule="auto"/>
        <w:ind w:firstLine="567"/>
      </w:pPr>
      <w:r>
        <w:t xml:space="preserve">2. </w:t>
      </w:r>
      <w:r w:rsidRPr="00C000CF">
        <w:t>Утвердить прилагаемое задание на разработку проекта межевания территории.</w:t>
      </w:r>
    </w:p>
    <w:p w14:paraId="6EF49B5E" w14:textId="2D6FF359" w:rsidR="00C000CF" w:rsidRPr="00C000CF" w:rsidRDefault="00C000CF" w:rsidP="003D4CCF">
      <w:pPr>
        <w:spacing w:line="312" w:lineRule="auto"/>
        <w:ind w:firstLine="567"/>
      </w:pPr>
      <w:r>
        <w:t xml:space="preserve">3. </w:t>
      </w:r>
      <w:r w:rsidRPr="00C000CF">
        <w:t>Утвердить прилагаемое задание на выполнение инженерных изысканий, необходимых для разработки проекта межевания территории.</w:t>
      </w:r>
    </w:p>
    <w:p w14:paraId="38F95265" w14:textId="60A464FF" w:rsidR="00C000CF" w:rsidRPr="00C000CF" w:rsidRDefault="00C000CF" w:rsidP="003D4CCF">
      <w:pPr>
        <w:spacing w:line="312" w:lineRule="auto"/>
        <w:ind w:firstLine="567"/>
      </w:pPr>
      <w:r>
        <w:t xml:space="preserve">4. </w:t>
      </w:r>
      <w:r w:rsidRPr="00C000CF">
        <w:t>Установить, что проект межевания территории должен быть подготовлен не позднее шести месяцев со дня издания настоящего постановления.</w:t>
      </w:r>
    </w:p>
    <w:p w14:paraId="4FDAC03C" w14:textId="325CAC7D" w:rsidR="00C000CF" w:rsidRPr="00C000CF" w:rsidRDefault="00C000CF" w:rsidP="003D4CCF">
      <w:pPr>
        <w:spacing w:line="312" w:lineRule="auto"/>
        <w:ind w:firstLine="567"/>
      </w:pPr>
      <w:r>
        <w:t xml:space="preserve">5. </w:t>
      </w:r>
      <w:r w:rsidRPr="00C000CF">
        <w:t xml:space="preserve">Управлению организационной и проектной деятельности Администрации </w:t>
      </w:r>
      <w:proofErr w:type="spellStart"/>
      <w:r w:rsidRPr="00C000CF">
        <w:t>Балахнинского</w:t>
      </w:r>
      <w:proofErr w:type="spellEnd"/>
      <w:r w:rsidRPr="00C000CF">
        <w:t xml:space="preserve"> муниципального округа Нижегородской области (</w:t>
      </w:r>
      <w:proofErr w:type="spellStart"/>
      <w:r w:rsidRPr="00C000CF">
        <w:t>П.М.Егорова</w:t>
      </w:r>
      <w:proofErr w:type="spellEnd"/>
      <w:r w:rsidRPr="00C000CF">
        <w:t>) обеспечить официальное опубликование настоящего постановления в газете «Рабочая Балахна» и размещение его на официальном</w:t>
      </w:r>
      <w:r>
        <w:t xml:space="preserve"> </w:t>
      </w:r>
      <w:r w:rsidRPr="00C000CF">
        <w:t xml:space="preserve">интернет-сайте </w:t>
      </w:r>
      <w:proofErr w:type="spellStart"/>
      <w:r w:rsidRPr="00C000CF">
        <w:t>Балахнинского</w:t>
      </w:r>
      <w:proofErr w:type="spellEnd"/>
      <w:r w:rsidRPr="00C000CF">
        <w:t xml:space="preserve"> муниципального округа Нижегородской области.</w:t>
      </w:r>
    </w:p>
    <w:p w14:paraId="160DABF2" w14:textId="2A7C1E05" w:rsidR="00C000CF" w:rsidRPr="00C000CF" w:rsidRDefault="00C000CF" w:rsidP="003D4CCF">
      <w:pPr>
        <w:spacing w:line="312" w:lineRule="auto"/>
        <w:ind w:firstLine="567"/>
      </w:pPr>
      <w:r>
        <w:t xml:space="preserve">6. </w:t>
      </w:r>
      <w:proofErr w:type="gramStart"/>
      <w:r w:rsidRPr="00C000CF">
        <w:t>Контроль за</w:t>
      </w:r>
      <w:proofErr w:type="gramEnd"/>
      <w:r w:rsidRPr="00C000CF"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C000CF">
        <w:t>И.И.Фирера</w:t>
      </w:r>
      <w:proofErr w:type="spellEnd"/>
      <w:r w:rsidRPr="00C000CF">
        <w:t>.</w:t>
      </w:r>
    </w:p>
    <w:p w14:paraId="258A16D7" w14:textId="77777777" w:rsidR="00C000CF" w:rsidRPr="00C000CF" w:rsidRDefault="00C000CF" w:rsidP="00C000CF">
      <w:pPr>
        <w:ind w:firstLine="567"/>
      </w:pPr>
    </w:p>
    <w:p w14:paraId="3D9B0B39" w14:textId="77777777" w:rsidR="00C000CF" w:rsidRPr="00C000CF" w:rsidRDefault="00C000CF" w:rsidP="00C000CF">
      <w:pPr>
        <w:ind w:firstLine="0"/>
      </w:pPr>
    </w:p>
    <w:p w14:paraId="05383163" w14:textId="3ADB6FA8" w:rsidR="00571FEF" w:rsidRDefault="00C000CF" w:rsidP="000222FB">
      <w:pPr>
        <w:ind w:firstLine="0"/>
      </w:pPr>
      <w:proofErr w:type="spellStart"/>
      <w:r w:rsidRPr="00C000CF">
        <w:t>Врип</w:t>
      </w:r>
      <w:proofErr w:type="spellEnd"/>
      <w:r w:rsidRPr="00C000CF">
        <w:t xml:space="preserve"> главы местного самоуправления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000CF">
        <w:t>И.И.Фирер</w:t>
      </w:r>
      <w:bookmarkStart w:id="0" w:name="_GoBack"/>
      <w:bookmarkEnd w:id="0"/>
      <w:proofErr w:type="spellEnd"/>
    </w:p>
    <w:sectPr w:rsidR="00571FEF" w:rsidSect="000222F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633F7" w14:textId="77777777" w:rsidR="00953310" w:rsidRDefault="00953310" w:rsidP="007F0268">
      <w:r>
        <w:separator/>
      </w:r>
    </w:p>
  </w:endnote>
  <w:endnote w:type="continuationSeparator" w:id="0">
    <w:p w14:paraId="29FF8B41" w14:textId="77777777" w:rsidR="00953310" w:rsidRDefault="0095331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4A9CF" w14:textId="77777777" w:rsidR="00953310" w:rsidRDefault="00953310" w:rsidP="007F0268">
      <w:r>
        <w:separator/>
      </w:r>
    </w:p>
  </w:footnote>
  <w:footnote w:type="continuationSeparator" w:id="0">
    <w:p w14:paraId="4062F5AC" w14:textId="77777777" w:rsidR="00953310" w:rsidRDefault="0095331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2FB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4CC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1FEF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310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0CF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67A8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basedOn w:val="a0"/>
    <w:next w:val="af2"/>
    <w:rsid w:val="00C000CF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basedOn w:val="a0"/>
    <w:next w:val="af2"/>
    <w:rsid w:val="00C000CF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4C90-A081-4B57-80BA-BF8164A5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2026-04-24T06:46:00Z</dcterms:created>
  <dcterms:modified xsi:type="dcterms:W3CDTF">2026-04-24T06:46:00Z</dcterms:modified>
</cp:coreProperties>
</file>